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06F361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24B388D0" w14:textId="77777777" w:rsidR="00953AF7" w:rsidRPr="00340636" w:rsidRDefault="00953AF7" w:rsidP="00953AF7">
      <w:pPr>
        <w:rPr>
          <w:rFonts w:ascii="Calibri" w:hAnsi="Calibri" w:cs="Calibri"/>
        </w:rPr>
      </w:pPr>
    </w:p>
    <w:p w14:paraId="16944C5C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5242331F" w14:textId="77777777" w:rsidR="00874C10" w:rsidRPr="00340636" w:rsidRDefault="00874C10" w:rsidP="00874C10">
      <w:pPr>
        <w:rPr>
          <w:rFonts w:ascii="Calibri" w:hAnsi="Calibri" w:cs="Calibri"/>
        </w:rPr>
      </w:pPr>
    </w:p>
    <w:p w14:paraId="50B013F6" w14:textId="51221CDB" w:rsidR="0038459D" w:rsidRPr="00340636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  <w:r w:rsidR="00DD145E">
        <w:rPr>
          <w:rFonts w:ascii="Calibri" w:hAnsi="Calibri" w:cs="Calibri"/>
        </w:rPr>
        <w:t xml:space="preserve"> </w:t>
      </w:r>
      <w:r w:rsidR="00DD145E" w:rsidRPr="001845CE">
        <w:rPr>
          <w:rFonts w:ascii="Calibri" w:hAnsi="Calibri" w:cs="Calibri"/>
          <w:color w:val="4EA72E" w:themeColor="accent6"/>
        </w:rPr>
        <w:t>Assistant manager for 10 years, 3 years NADA 20 group member.</w:t>
      </w:r>
    </w:p>
    <w:p w14:paraId="0DFAAD32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64D30F0F" w14:textId="521EDA74" w:rsidR="004861D9" w:rsidRPr="00340636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  <w:r w:rsidR="001845CE">
        <w:rPr>
          <w:rFonts w:ascii="Calibri" w:hAnsi="Calibri" w:cs="Calibri"/>
        </w:rPr>
        <w:t xml:space="preserve"> </w:t>
      </w:r>
      <w:r w:rsidR="001845CE" w:rsidRPr="001845CE">
        <w:rPr>
          <w:rFonts w:ascii="Calibri" w:hAnsi="Calibri" w:cs="Calibri"/>
          <w:color w:val="4EA72E" w:themeColor="accent6"/>
        </w:rPr>
        <w:t>NO.</w:t>
      </w:r>
    </w:p>
    <w:p w14:paraId="0FF59F9F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5CF96330" w14:textId="6B5FE1FF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  <w:r w:rsidR="001845CE">
        <w:rPr>
          <w:rFonts w:ascii="Calibri" w:hAnsi="Calibri" w:cs="Calibri"/>
        </w:rPr>
        <w:t xml:space="preserve"> </w:t>
      </w:r>
      <w:r w:rsidR="001845CE" w:rsidRPr="001845CE">
        <w:rPr>
          <w:rFonts w:ascii="Calibri" w:hAnsi="Calibri" w:cs="Calibri"/>
          <w:color w:val="4EA72E" w:themeColor="accent6"/>
        </w:rPr>
        <w:t>NO.</w:t>
      </w:r>
    </w:p>
    <w:p w14:paraId="665F0CC4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67799D5B" w14:textId="33EC25B6" w:rsidR="004861D9" w:rsidRPr="00340636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  <w:r w:rsidR="001845CE">
        <w:rPr>
          <w:rFonts w:ascii="Calibri" w:hAnsi="Calibri" w:cs="Calibri"/>
        </w:rPr>
        <w:t xml:space="preserve"> </w:t>
      </w:r>
      <w:r w:rsidR="001845CE">
        <w:rPr>
          <w:rFonts w:ascii="Calibri" w:hAnsi="Calibri" w:cs="Calibri"/>
          <w:color w:val="4EA72E" w:themeColor="accent6"/>
        </w:rPr>
        <w:t>70% RO 30% wholesale</w:t>
      </w:r>
    </w:p>
    <w:p w14:paraId="3F96AA50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12109B61" w14:textId="075D4CFD" w:rsidR="00307242" w:rsidRPr="00340636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001845CE">
        <w:rPr>
          <w:rFonts w:ascii="Calibri" w:hAnsi="Calibri" w:cs="Calibri"/>
          <w:color w:val="4EA72E" w:themeColor="accent6"/>
        </w:rPr>
        <w:t>We allow our counter guys to change price to make a sale</w:t>
      </w:r>
    </w:p>
    <w:p w14:paraId="22258353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142BCBA4" w14:textId="6BB3634B" w:rsidR="00667CC6" w:rsidRPr="0034063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  <w:r w:rsidR="001845CE">
        <w:rPr>
          <w:rFonts w:ascii="Calibri" w:hAnsi="Calibri" w:cs="Calibri"/>
        </w:rPr>
        <w:t xml:space="preserve"> </w:t>
      </w:r>
      <w:r w:rsidR="001845CE">
        <w:rPr>
          <w:rFonts w:ascii="Calibri" w:hAnsi="Calibri" w:cs="Calibri"/>
          <w:color w:val="4EA72E" w:themeColor="accent6"/>
        </w:rPr>
        <w:t>No one in service can, only parts employees.</w:t>
      </w:r>
    </w:p>
    <w:p w14:paraId="6F3006CD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2081D777" w14:textId="618EF41D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  <w:r w:rsidR="001845CE">
        <w:rPr>
          <w:rFonts w:ascii="Calibri" w:hAnsi="Calibri" w:cs="Calibri"/>
        </w:rPr>
        <w:t xml:space="preserve"> </w:t>
      </w:r>
      <w:r w:rsidR="001845CE">
        <w:rPr>
          <w:rFonts w:ascii="Calibri" w:hAnsi="Calibri" w:cs="Calibri"/>
          <w:color w:val="4EA72E" w:themeColor="accent6"/>
        </w:rPr>
        <w:t>Yes, General manager, changed recently to match retail.</w:t>
      </w:r>
    </w:p>
    <w:p w14:paraId="3033C6C6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4D5D6BE7" w14:textId="6902C327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  <w:r w:rsidR="001845CE">
        <w:rPr>
          <w:rFonts w:ascii="Calibri" w:hAnsi="Calibri" w:cs="Calibri"/>
        </w:rPr>
        <w:t xml:space="preserve"> </w:t>
      </w:r>
      <w:r w:rsidR="001845CE">
        <w:rPr>
          <w:rFonts w:ascii="Calibri" w:hAnsi="Calibri" w:cs="Calibri"/>
          <w:color w:val="4EA72E" w:themeColor="accent6"/>
        </w:rPr>
        <w:t>We are at 133.4% for warranty and two months ago</w:t>
      </w:r>
      <w:r w:rsidR="005B279A">
        <w:rPr>
          <w:rFonts w:ascii="Calibri" w:hAnsi="Calibri" w:cs="Calibri"/>
          <w:color w:val="4EA72E" w:themeColor="accent6"/>
        </w:rPr>
        <w:t>.</w:t>
      </w:r>
    </w:p>
    <w:p w14:paraId="14014BD2" w14:textId="77777777"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14:paraId="10C67508" w14:textId="210B067E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  <w:r w:rsidR="005B279A">
        <w:rPr>
          <w:rFonts w:ascii="Calibri" w:hAnsi="Calibri" w:cs="Calibri"/>
        </w:rPr>
        <w:t xml:space="preserve"> </w:t>
      </w:r>
      <w:r w:rsidR="005B279A">
        <w:rPr>
          <w:rFonts w:ascii="Calibri" w:hAnsi="Calibri" w:cs="Calibri"/>
          <w:color w:val="4EA72E" w:themeColor="accent6"/>
        </w:rPr>
        <w:t>Yes, we have a weekly report that shows open Invoices and RO’s.</w:t>
      </w:r>
    </w:p>
    <w:p w14:paraId="28848129" w14:textId="77777777" w:rsidR="00857621" w:rsidRPr="00340636" w:rsidRDefault="00857621" w:rsidP="00524407">
      <w:pPr>
        <w:rPr>
          <w:rFonts w:ascii="Calibri" w:hAnsi="Calibri" w:cs="Calibri"/>
        </w:rPr>
      </w:pPr>
    </w:p>
    <w:p w14:paraId="7E5BBFC8" w14:textId="4EB9FFDB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  <w:r w:rsidR="005B279A">
        <w:rPr>
          <w:rFonts w:ascii="Calibri" w:hAnsi="Calibri" w:cs="Calibri"/>
        </w:rPr>
        <w:t xml:space="preserve"> </w:t>
      </w:r>
      <w:r w:rsidR="005B279A">
        <w:rPr>
          <w:rFonts w:ascii="Calibri" w:hAnsi="Calibri" w:cs="Calibri"/>
          <w:color w:val="4EA72E" w:themeColor="accent6"/>
        </w:rPr>
        <w:t>Yes, I get a statement every month and provide a copy to my team.</w:t>
      </w:r>
    </w:p>
    <w:p w14:paraId="20D95D36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4DD99657" w14:textId="298B1B4E" w:rsidR="00874C10" w:rsidRPr="005B279A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4EA72E" w:themeColor="accent6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  <w:r w:rsidR="005B279A">
        <w:rPr>
          <w:rFonts w:ascii="Calibri" w:hAnsi="Calibri" w:cs="Calibri"/>
        </w:rPr>
        <w:t xml:space="preserve"> </w:t>
      </w:r>
      <w:r w:rsidR="005B279A" w:rsidRPr="005B279A">
        <w:rPr>
          <w:rFonts w:ascii="Calibri" w:hAnsi="Calibri" w:cs="Calibri"/>
          <w:color w:val="4EA72E" w:themeColor="accent6"/>
        </w:rPr>
        <w:t>Over the counter is at retail. The shop is on a matrix.</w:t>
      </w:r>
    </w:p>
    <w:p w14:paraId="2F696A83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7A27F46F" w14:textId="4C30EF9A" w:rsidR="00874C10" w:rsidRPr="00340636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  <w:r w:rsidR="005B279A">
        <w:rPr>
          <w:rFonts w:ascii="Calibri" w:hAnsi="Calibri" w:cs="Calibri"/>
        </w:rPr>
        <w:t xml:space="preserve"> </w:t>
      </w:r>
      <w:r w:rsidR="005B279A">
        <w:rPr>
          <w:rFonts w:ascii="Calibri" w:hAnsi="Calibri" w:cs="Calibri"/>
          <w:color w:val="4EA72E" w:themeColor="accent6"/>
        </w:rPr>
        <w:t>Hardly ever.</w:t>
      </w:r>
    </w:p>
    <w:p w14:paraId="69D94626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4F651B83" w14:textId="26DD2B70" w:rsidR="004105E0" w:rsidRPr="00340636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eStore?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  <w:r w:rsidR="005B279A">
        <w:rPr>
          <w:rFonts w:ascii="Calibri" w:hAnsi="Calibri" w:cs="Calibri"/>
        </w:rPr>
        <w:t xml:space="preserve"> </w:t>
      </w:r>
      <w:r w:rsidR="005B279A">
        <w:rPr>
          <w:rFonts w:ascii="Calibri" w:hAnsi="Calibri" w:cs="Calibri"/>
          <w:color w:val="4EA72E" w:themeColor="accent6"/>
        </w:rPr>
        <w:t>Yes, they go through BDC and are sent to us.</w:t>
      </w:r>
    </w:p>
    <w:p w14:paraId="74DD4628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67D95701" w14:textId="61E04B4E" w:rsidR="004105E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  <w:r w:rsidR="005B279A">
        <w:rPr>
          <w:rFonts w:ascii="Calibri" w:hAnsi="Calibri" w:cs="Calibri"/>
        </w:rPr>
        <w:t xml:space="preserve"> </w:t>
      </w:r>
      <w:r w:rsidR="005B279A">
        <w:rPr>
          <w:rFonts w:ascii="Calibri" w:hAnsi="Calibri" w:cs="Calibri"/>
          <w:color w:val="4EA72E" w:themeColor="accent6"/>
        </w:rPr>
        <w:t>Ford offers training periodically and we review yearly.</w:t>
      </w:r>
    </w:p>
    <w:p w14:paraId="17EB9F8D" w14:textId="77777777" w:rsidR="00874C10" w:rsidRPr="00340636" w:rsidRDefault="00874C10" w:rsidP="00524407">
      <w:pPr>
        <w:rPr>
          <w:rFonts w:ascii="Calibri" w:hAnsi="Calibri" w:cs="Calibri"/>
        </w:rPr>
      </w:pPr>
    </w:p>
    <w:p w14:paraId="4554A410" w14:textId="59D64912" w:rsidR="00874C1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  <w:r w:rsidR="005B279A">
        <w:rPr>
          <w:rFonts w:ascii="Calibri" w:hAnsi="Calibri" w:cs="Calibri"/>
        </w:rPr>
        <w:t xml:space="preserve"> </w:t>
      </w:r>
      <w:r w:rsidR="003749CD">
        <w:rPr>
          <w:rFonts w:ascii="Calibri" w:hAnsi="Calibri" w:cs="Calibri"/>
          <w:color w:val="4EA72E" w:themeColor="accent6"/>
        </w:rPr>
        <w:t>No we have a totally separate department for accessories.</w:t>
      </w:r>
    </w:p>
    <w:p w14:paraId="5B26CA5C" w14:textId="77777777"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14:paraId="7A2E0F5F" w14:textId="5C3A6100" w:rsidR="00C71623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  <w:r w:rsidR="003749CD" w:rsidRPr="00193919">
        <w:rPr>
          <w:rFonts w:ascii="Calibri" w:hAnsi="Calibri" w:cs="Calibri"/>
          <w:color w:val="4EA72E" w:themeColor="accent6"/>
        </w:rPr>
        <w:t>n/a</w:t>
      </w:r>
    </w:p>
    <w:p w14:paraId="5410BB8D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20F7FCCC" w14:textId="2E44F7B1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  <w:r w:rsidR="00193919">
        <w:rPr>
          <w:rFonts w:ascii="Calibri" w:hAnsi="Calibri" w:cs="Calibri"/>
        </w:rPr>
        <w:t xml:space="preserve"> </w:t>
      </w:r>
      <w:r w:rsidR="00193919">
        <w:rPr>
          <w:rFonts w:ascii="Calibri" w:hAnsi="Calibri" w:cs="Calibri"/>
          <w:color w:val="4EA72E" w:themeColor="accent6"/>
        </w:rPr>
        <w:t>Yes monthly</w:t>
      </w:r>
    </w:p>
    <w:p w14:paraId="64A9D927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62FC8C1A" w14:textId="307AEEDD"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  <w:r w:rsidR="00193919" w:rsidRPr="00193919">
        <w:rPr>
          <w:rFonts w:ascii="Calibri" w:hAnsi="Calibri" w:cs="Calibri"/>
          <w:color w:val="4EA72E" w:themeColor="accent6"/>
        </w:rPr>
        <w:t>17% is on breakeven point</w:t>
      </w:r>
    </w:p>
    <w:p w14:paraId="0D97A09C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0CF92803" w14:textId="46DE94C4" w:rsidR="00874C10" w:rsidRPr="00340636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193919">
        <w:rPr>
          <w:rFonts w:ascii="Calibri" w:hAnsi="Calibri" w:cs="Calibri"/>
        </w:rPr>
        <w:t xml:space="preserve"> </w:t>
      </w:r>
      <w:r w:rsidR="00193919" w:rsidRPr="00193919">
        <w:rPr>
          <w:rFonts w:ascii="Calibri" w:hAnsi="Calibri" w:cs="Calibri"/>
          <w:color w:val="4EA72E" w:themeColor="accent6"/>
        </w:rPr>
        <w:t>We do inventory twice a year variance are communicated via the monthly parts statement.</w:t>
      </w:r>
    </w:p>
    <w:p w14:paraId="4D80BC6D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5EC98A6C" w14:textId="599E2FE7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  <w:r w:rsidR="00193919">
        <w:rPr>
          <w:rFonts w:ascii="Calibri" w:hAnsi="Calibri" w:cs="Calibri"/>
        </w:rPr>
        <w:t xml:space="preserve"> </w:t>
      </w:r>
      <w:r w:rsidR="00193919">
        <w:rPr>
          <w:rFonts w:ascii="Calibri" w:hAnsi="Calibri" w:cs="Calibri"/>
          <w:color w:val="4EA72E" w:themeColor="accent6"/>
        </w:rPr>
        <w:t>Yes a part not on the shelf is a lost sale.</w:t>
      </w:r>
    </w:p>
    <w:p w14:paraId="74D02F7E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71BAE1F1" w14:textId="32F7E3C0" w:rsidR="00307242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Order parts off the SOP shelves and installed/picked up? </w:t>
      </w:r>
      <w:r w:rsidR="00193919">
        <w:rPr>
          <w:rFonts w:ascii="Calibri" w:hAnsi="Calibri" w:cs="Calibri"/>
        </w:rPr>
        <w:t xml:space="preserve"> </w:t>
      </w:r>
      <w:r w:rsidR="00193919">
        <w:rPr>
          <w:rFonts w:ascii="Calibri" w:hAnsi="Calibri" w:cs="Calibri"/>
          <w:color w:val="4EA72E" w:themeColor="accent6"/>
        </w:rPr>
        <w:t>Customers coming back.</w:t>
      </w:r>
    </w:p>
    <w:p w14:paraId="297ACD6B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672746E1" w14:textId="0FCF5454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  <w:r w:rsidR="00193919">
        <w:rPr>
          <w:rFonts w:ascii="Calibri" w:hAnsi="Calibri" w:cs="Calibri"/>
        </w:rPr>
        <w:t xml:space="preserve"> </w:t>
      </w:r>
      <w:r w:rsidR="00193919">
        <w:rPr>
          <w:rFonts w:ascii="Calibri" w:hAnsi="Calibri" w:cs="Calibri"/>
          <w:color w:val="4EA72E" w:themeColor="accent6"/>
        </w:rPr>
        <w:t>134000</w:t>
      </w:r>
    </w:p>
    <w:p w14:paraId="68D70ABD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1CC3EF2C" w14:textId="37A2AE57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  <w:r w:rsidR="00193919">
        <w:rPr>
          <w:rFonts w:ascii="Calibri" w:hAnsi="Calibri" w:cs="Calibri"/>
        </w:rPr>
        <w:t xml:space="preserve"> </w:t>
      </w:r>
      <w:r w:rsidR="00193919">
        <w:rPr>
          <w:rFonts w:ascii="Calibri" w:hAnsi="Calibri" w:cs="Calibri"/>
          <w:color w:val="4EA72E" w:themeColor="accent6"/>
        </w:rPr>
        <w:t>RIM</w:t>
      </w:r>
    </w:p>
    <w:p w14:paraId="23BB1DCA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5C7287B4" w14:textId="3513E409"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193919">
        <w:rPr>
          <w:rFonts w:ascii="Calibri" w:hAnsi="Calibri" w:cs="Calibri"/>
        </w:rPr>
        <w:t xml:space="preserve"> </w:t>
      </w:r>
      <w:r w:rsidR="00193919">
        <w:rPr>
          <w:rFonts w:ascii="Calibri" w:hAnsi="Calibri" w:cs="Calibri"/>
          <w:color w:val="4EA72E" w:themeColor="accent6"/>
        </w:rPr>
        <w:t>7-8</w:t>
      </w:r>
    </w:p>
    <w:p w14:paraId="30CCDC82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3E343215" w14:textId="0CDA439B" w:rsidR="00953AF7" w:rsidRPr="00340636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  <w:r w:rsidR="00193919">
        <w:rPr>
          <w:rFonts w:ascii="Calibri" w:hAnsi="Calibri" w:cs="Calibri"/>
        </w:rPr>
        <w:t xml:space="preserve"> </w:t>
      </w:r>
      <w:r w:rsidR="00193919">
        <w:rPr>
          <w:rFonts w:ascii="Calibri" w:hAnsi="Calibri" w:cs="Calibri"/>
          <w:color w:val="4EA72E" w:themeColor="accent6"/>
        </w:rPr>
        <w:t>More room!</w:t>
      </w:r>
    </w:p>
    <w:sectPr w:rsidR="00953AF7" w:rsidRPr="00340636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FCCE1B" w14:textId="77777777" w:rsidR="004267E0" w:rsidRDefault="004267E0">
      <w:r>
        <w:separator/>
      </w:r>
    </w:p>
  </w:endnote>
  <w:endnote w:type="continuationSeparator" w:id="0">
    <w:p w14:paraId="182A9AD4" w14:textId="77777777" w:rsidR="004267E0" w:rsidRDefault="00426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1AF15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86A919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BEFF2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3770DF12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917616" w14:textId="77777777" w:rsidR="004267E0" w:rsidRDefault="004267E0">
      <w:r>
        <w:separator/>
      </w:r>
    </w:p>
  </w:footnote>
  <w:footnote w:type="continuationSeparator" w:id="0">
    <w:p w14:paraId="0425E2BA" w14:textId="77777777" w:rsidR="004267E0" w:rsidRDefault="00426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F401A8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557336" w14:textId="7E211307" w:rsidR="009D5BCF" w:rsidRDefault="0057063C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09C8CCEF" wp14:editId="2AFE7025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7227248">
    <w:abstractNumId w:val="10"/>
  </w:num>
  <w:num w:numId="2" w16cid:durableId="445585348">
    <w:abstractNumId w:val="7"/>
  </w:num>
  <w:num w:numId="3" w16cid:durableId="1846163389">
    <w:abstractNumId w:val="3"/>
  </w:num>
  <w:num w:numId="4" w16cid:durableId="117990006">
    <w:abstractNumId w:val="6"/>
  </w:num>
  <w:num w:numId="5" w16cid:durableId="1786175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22908810">
    <w:abstractNumId w:val="9"/>
  </w:num>
  <w:num w:numId="7" w16cid:durableId="164589419">
    <w:abstractNumId w:val="12"/>
  </w:num>
  <w:num w:numId="8" w16cid:durableId="767699015">
    <w:abstractNumId w:val="1"/>
  </w:num>
  <w:num w:numId="9" w16cid:durableId="1637560678">
    <w:abstractNumId w:val="14"/>
  </w:num>
  <w:num w:numId="10" w16cid:durableId="1497913538">
    <w:abstractNumId w:val="0"/>
  </w:num>
  <w:num w:numId="11" w16cid:durableId="1113206959">
    <w:abstractNumId w:val="8"/>
  </w:num>
  <w:num w:numId="12" w16cid:durableId="1940529994">
    <w:abstractNumId w:val="13"/>
  </w:num>
  <w:num w:numId="13" w16cid:durableId="151214619">
    <w:abstractNumId w:val="11"/>
  </w:num>
  <w:num w:numId="14" w16cid:durableId="2086610023">
    <w:abstractNumId w:val="5"/>
  </w:num>
  <w:num w:numId="15" w16cid:durableId="1104616027">
    <w:abstractNumId w:val="4"/>
  </w:num>
  <w:num w:numId="16" w16cid:durableId="13391139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45CE"/>
    <w:rsid w:val="00187F0B"/>
    <w:rsid w:val="0019144F"/>
    <w:rsid w:val="00193919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749C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0607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5367E"/>
    <w:rsid w:val="0057063C"/>
    <w:rsid w:val="005768D3"/>
    <w:rsid w:val="00576EC8"/>
    <w:rsid w:val="0057749E"/>
    <w:rsid w:val="0058036E"/>
    <w:rsid w:val="005900AA"/>
    <w:rsid w:val="005B278A"/>
    <w:rsid w:val="005B279A"/>
    <w:rsid w:val="005B2FB7"/>
    <w:rsid w:val="005B5494"/>
    <w:rsid w:val="005F0051"/>
    <w:rsid w:val="00635310"/>
    <w:rsid w:val="00641F0A"/>
    <w:rsid w:val="00651F18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A775E"/>
    <w:rsid w:val="007B06BC"/>
    <w:rsid w:val="007C6C55"/>
    <w:rsid w:val="007D65F5"/>
    <w:rsid w:val="007E105B"/>
    <w:rsid w:val="008027D9"/>
    <w:rsid w:val="00816D0A"/>
    <w:rsid w:val="00824ADC"/>
    <w:rsid w:val="008257C9"/>
    <w:rsid w:val="0083550C"/>
    <w:rsid w:val="00850BA8"/>
    <w:rsid w:val="00857621"/>
    <w:rsid w:val="008731D7"/>
    <w:rsid w:val="00874C10"/>
    <w:rsid w:val="0089559B"/>
    <w:rsid w:val="008A4145"/>
    <w:rsid w:val="008C0CEA"/>
    <w:rsid w:val="008C4278"/>
    <w:rsid w:val="008E0A01"/>
    <w:rsid w:val="008E253F"/>
    <w:rsid w:val="00902B55"/>
    <w:rsid w:val="0090582A"/>
    <w:rsid w:val="0092644B"/>
    <w:rsid w:val="00953AF7"/>
    <w:rsid w:val="00954AA9"/>
    <w:rsid w:val="00960617"/>
    <w:rsid w:val="00991157"/>
    <w:rsid w:val="009B42D9"/>
    <w:rsid w:val="009D38F8"/>
    <w:rsid w:val="009D5BCF"/>
    <w:rsid w:val="009F5979"/>
    <w:rsid w:val="009F76C0"/>
    <w:rsid w:val="00A04A59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774E5"/>
    <w:rsid w:val="00B841A7"/>
    <w:rsid w:val="00B87032"/>
    <w:rsid w:val="00B96CAF"/>
    <w:rsid w:val="00BA5D8C"/>
    <w:rsid w:val="00BB5289"/>
    <w:rsid w:val="00BD55C1"/>
    <w:rsid w:val="00C050E7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6670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145E"/>
    <w:rsid w:val="00DD7B65"/>
    <w:rsid w:val="00DE08EC"/>
    <w:rsid w:val="00DE66F1"/>
    <w:rsid w:val="00DF7A6F"/>
    <w:rsid w:val="00E1556D"/>
    <w:rsid w:val="00E43D1C"/>
    <w:rsid w:val="00E46AB0"/>
    <w:rsid w:val="00E67FEA"/>
    <w:rsid w:val="00EB1531"/>
    <w:rsid w:val="00EC62C1"/>
    <w:rsid w:val="00ED4119"/>
    <w:rsid w:val="00ED767E"/>
    <w:rsid w:val="00EE31AF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50C83951"/>
  <w15:chartTrackingRefBased/>
  <w15:docId w15:val="{FBE04698-9272-467E-B0FF-EAAFAF38E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dbcf7a6-9103-4428-b0bd-7e87390b215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F0E57148CE024E80EB05BD8BADF477" ma:contentTypeVersion="9" ma:contentTypeDescription="Create a new document." ma:contentTypeScope="" ma:versionID="b11ad4989c2e7781ce20cd86767180aa">
  <xsd:schema xmlns:xsd="http://www.w3.org/2001/XMLSchema" xmlns:xs="http://www.w3.org/2001/XMLSchema" xmlns:p="http://schemas.microsoft.com/office/2006/metadata/properties" xmlns:ns3="0dbcf7a6-9103-4428-b0bd-7e87390b2154" xmlns:ns4="26d19346-0b65-419b-afd4-e1b0296b9521" targetNamespace="http://schemas.microsoft.com/office/2006/metadata/properties" ma:root="true" ma:fieldsID="6ec4bb01f25b0ea63457001f610bd6d2" ns3:_="" ns4:_="">
    <xsd:import namespace="0dbcf7a6-9103-4428-b0bd-7e87390b2154"/>
    <xsd:import namespace="26d19346-0b65-419b-afd4-e1b0296b952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bcf7a6-9103-4428-b0bd-7e87390b21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9346-0b65-419b-afd4-e1b0296b952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90306D-0973-4C93-A40A-7A36B8BE07A3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0dbcf7a6-9103-4428-b0bd-7e87390b2154"/>
    <ds:schemaRef ds:uri="http://schemas.openxmlformats.org/package/2006/metadata/core-properties"/>
    <ds:schemaRef ds:uri="26d19346-0b65-419b-afd4-e1b0296b9521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CC9D09E-D397-40B1-B3AF-F6A3FC44A8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bcf7a6-9103-4428-b0bd-7e87390b2154"/>
    <ds:schemaRef ds:uri="26d19346-0b65-419b-afd4-e1b0296b95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Matt Bedenbaugh</cp:lastModifiedBy>
  <cp:revision>2</cp:revision>
  <cp:lastPrinted>2017-02-02T15:55:00Z</cp:lastPrinted>
  <dcterms:created xsi:type="dcterms:W3CDTF">2024-09-09T19:57:00Z</dcterms:created>
  <dcterms:modified xsi:type="dcterms:W3CDTF">2024-09-09T19:57:00Z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0x010100D7F0E57148CE024E80EB05BD8BADF477</vt:lpwstr>
  </property>
</Properties>
</file>